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3" w:rsidRDefault="00576E5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76E51">
        <w:rPr>
          <w:rFonts w:ascii="Times New Roman" w:hAnsi="Times New Roman" w:cs="Times New Roman"/>
          <w:color w:val="000000"/>
          <w:sz w:val="28"/>
          <w:szCs w:val="28"/>
        </w:rPr>
        <w:t xml:space="preserve">Анализ происшествий при перевозке (транспортировке) опасных  грузов и результаты проведенной работы по минимизации рисков нарушений при перевозке опасных грузов МТУ </w:t>
      </w:r>
      <w:proofErr w:type="spellStart"/>
      <w:r w:rsidRPr="00576E51">
        <w:rPr>
          <w:rFonts w:ascii="Times New Roman" w:hAnsi="Times New Roman" w:cs="Times New Roman"/>
          <w:color w:val="000000"/>
          <w:sz w:val="28"/>
          <w:szCs w:val="28"/>
        </w:rPr>
        <w:t>Ространснадзора</w:t>
      </w:r>
      <w:proofErr w:type="spellEnd"/>
      <w:r w:rsidRPr="00576E51">
        <w:rPr>
          <w:rFonts w:ascii="Times New Roman" w:hAnsi="Times New Roman" w:cs="Times New Roman"/>
          <w:color w:val="000000"/>
          <w:sz w:val="28"/>
          <w:szCs w:val="28"/>
        </w:rPr>
        <w:t xml:space="preserve"> по СФО (</w:t>
      </w:r>
      <w:proofErr w:type="spellStart"/>
      <w:r w:rsidRPr="00576E51">
        <w:rPr>
          <w:rFonts w:ascii="Times New Roman" w:hAnsi="Times New Roman" w:cs="Times New Roman"/>
          <w:color w:val="000000"/>
          <w:sz w:val="28"/>
          <w:szCs w:val="28"/>
        </w:rPr>
        <w:t>Госжелдорнадзор</w:t>
      </w:r>
      <w:proofErr w:type="spellEnd"/>
      <w:r w:rsidRPr="00576E51">
        <w:rPr>
          <w:rFonts w:ascii="Times New Roman" w:hAnsi="Times New Roman" w:cs="Times New Roman"/>
          <w:color w:val="000000"/>
          <w:sz w:val="28"/>
          <w:szCs w:val="28"/>
        </w:rPr>
        <w:t>) за январь 2024</w:t>
      </w:r>
    </w:p>
    <w:p w:rsidR="00576E51" w:rsidRDefault="00576E51" w:rsidP="00576E51">
      <w:pPr>
        <w:pStyle w:val="1"/>
        <w:shd w:val="clear" w:color="auto" w:fill="FFFFFF"/>
        <w:spacing w:after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За январь  2024 года по информации, поступившей в адрес МТУ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по СФО, 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</w:t>
      </w:r>
      <w:r>
        <w:rPr>
          <w:b w:val="0"/>
          <w:color w:val="000000"/>
          <w:sz w:val="28"/>
          <w:szCs w:val="28"/>
          <w:shd w:val="clear" w:color="auto" w:fill="FFFFFF"/>
        </w:rPr>
        <w:t>рской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дорогах</w:t>
      </w:r>
      <w:proofErr w:type="gram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было установлено 10 происшествий при перевозке (</w:t>
      </w:r>
      <w:r>
        <w:rPr>
          <w:b w:val="0"/>
          <w:color w:val="000000"/>
          <w:sz w:val="28"/>
          <w:szCs w:val="28"/>
          <w:shd w:val="clear" w:color="auto" w:fill="FFFFFF"/>
        </w:rPr>
        <w:t>транспортировке) опасных грузов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>. Причины допущенных нарушений при перевозке опасных грузов распределены следующим образом: течь из сливного прибора 9</w:t>
      </w:r>
      <w:r>
        <w:rPr>
          <w:b w:val="0"/>
          <w:color w:val="000000"/>
          <w:sz w:val="28"/>
          <w:szCs w:val="28"/>
          <w:shd w:val="clear" w:color="auto" w:fill="FFFFFF"/>
        </w:rPr>
        <w:t>, прочие причины 1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576E51" w:rsidRDefault="00576E51" w:rsidP="00576E5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а сети железных дорог Российской Федерации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в январе 2024 года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было  допущено 11 происшествий при перевозке (транспортировке) опасных грузов, погруженных грузоотправителями на станциях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и Красноярской железных дорог. Причины допущенных нарушений при перевозке опасных грузов распределены следующим образом: течь из сливного прибора 10, прочие причины 1.</w:t>
      </w:r>
    </w:p>
    <w:p w:rsidR="00576E51" w:rsidRPr="007F1880" w:rsidRDefault="00576E51" w:rsidP="00576E5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Основные причины возникновения течи опасных грузов: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необеспечение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грузоотправителями качественной подготовки вагонов-цистерн, не обеспечение подготовки опасного груза к перевозке таким образом, чтобы обеспечивалась безопасность движения, эксплуатация железнодорожного транспорта, сохранность груза, пожарная и экологическая безопасность, а так же некачественный прием вагонов к перевозке работниками железнодорожного транспорта. 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Основными источниками допускаемых нарушений при перевозке опасных грузов в январе 2024 году являются: </w:t>
      </w:r>
    </w:p>
    <w:p w:rsidR="00576E51" w:rsidRPr="007F1880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- станция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Новая-Ело</w:t>
      </w:r>
      <w:r>
        <w:rPr>
          <w:b w:val="0"/>
          <w:color w:val="000000"/>
          <w:sz w:val="28"/>
          <w:szCs w:val="28"/>
          <w:shd w:val="clear" w:color="auto" w:fill="FFFFFF"/>
        </w:rPr>
        <w:t>вка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 Красноярской железной дороге,</w:t>
      </w:r>
    </w:p>
    <w:p w:rsidR="00576E51" w:rsidRPr="007F1880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-станции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на  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дороге, 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станции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Комбинатская и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Посевная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дороге.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576E51" w:rsidRPr="007F1880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В 2024 году МТУ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по СФО  </w:t>
      </w:r>
      <w:r>
        <w:rPr>
          <w:b w:val="0"/>
          <w:color w:val="000000"/>
          <w:sz w:val="28"/>
          <w:szCs w:val="28"/>
          <w:shd w:val="clear" w:color="auto" w:fill="FFFFFF"/>
        </w:rPr>
        <w:t>(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Госжелдорнадзором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>)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будет продолжено проведение системной работы по минимизации рисков возникновения происшествий при перевозке (транспортировке) опасных грузов, связанных с просыпанием (проливом) опасных грузов. </w:t>
      </w:r>
      <w:proofErr w:type="gramStart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Так, 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I-й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квартал текущего года запланировано проведение профилактических визитов в отношении объектов контроля,  осуществляющих  деятельность по станции Комбинатская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Западно-Сибирской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в отношении  </w:t>
      </w:r>
      <w:r>
        <w:rPr>
          <w:b w:val="0"/>
          <w:color w:val="000000"/>
          <w:sz w:val="28"/>
          <w:szCs w:val="28"/>
          <w:shd w:val="clear" w:color="auto" w:fill="FFFFFF"/>
        </w:rPr>
        <w:t>объекта контроля,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 осуществляющего  деятельность по  станции Новая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Еловк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 Красноярской железной дороги, и на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I-е  полугодие текущего года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проведение  выездного  совещания на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 дороге и профилактических визитов в отношении объектов контроля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>осуществляющих деятельность по станциям</w:t>
      </w:r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Окунайский</w:t>
      </w:r>
      <w:proofErr w:type="spellEnd"/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 и 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Суховская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F1880">
        <w:rPr>
          <w:b w:val="0"/>
          <w:color w:val="000000"/>
          <w:sz w:val="28"/>
          <w:szCs w:val="28"/>
          <w:shd w:val="clear" w:color="auto" w:fill="FFFFFF"/>
        </w:rPr>
        <w:t>Восточно-Сибирской</w:t>
      </w:r>
      <w:proofErr w:type="spellEnd"/>
      <w:r w:rsidRPr="007F1880">
        <w:rPr>
          <w:b w:val="0"/>
          <w:color w:val="000000"/>
          <w:sz w:val="28"/>
          <w:szCs w:val="28"/>
          <w:shd w:val="clear" w:color="auto" w:fill="FFFFFF"/>
        </w:rPr>
        <w:t xml:space="preserve"> железной.</w:t>
      </w:r>
    </w:p>
    <w:p w:rsidR="00576E51" w:rsidRDefault="00576E51" w:rsidP="00576E5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На постоянной основе в целях  профилактики и информирования грузоотправителей опасных грузов на сайте МТУ </w:t>
      </w:r>
      <w:proofErr w:type="spellStart"/>
      <w:r w:rsidRPr="00FA7AD7">
        <w:rPr>
          <w:b w:val="0"/>
          <w:color w:val="000000"/>
          <w:sz w:val="28"/>
          <w:szCs w:val="28"/>
          <w:shd w:val="clear" w:color="auto" w:fill="FFFFFF"/>
        </w:rPr>
        <w:t>Ространснадзора</w:t>
      </w:r>
      <w:proofErr w:type="spell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по СФО  в разделе  «деятельность» размещается информация о происшествиях, допущенных при перевозке (тр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анспортировке) опасных  грузов и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анализ  происшествий при перевозке (транспортировке) опасных  грузов (далее - ОГ)  за истекший период  и информационные письма </w:t>
      </w:r>
      <w:r>
        <w:rPr>
          <w:b w:val="0"/>
          <w:color w:val="000000"/>
          <w:sz w:val="28"/>
          <w:szCs w:val="28"/>
          <w:shd w:val="clear" w:color="auto" w:fill="FFFFFF"/>
        </w:rPr>
        <w:t>для  сведения  предприятий  железнодорожного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транспорта.</w:t>
      </w:r>
      <w:proofErr w:type="gramEnd"/>
    </w:p>
    <w:p w:rsidR="00576E51" w:rsidRPr="004B4D9D" w:rsidRDefault="00576E51" w:rsidP="00576E5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B4D9D">
        <w:rPr>
          <w:b w:val="0"/>
          <w:color w:val="000000"/>
          <w:sz w:val="28"/>
          <w:szCs w:val="28"/>
          <w:shd w:val="clear" w:color="auto" w:fill="FFFFFF"/>
        </w:rPr>
        <w:t xml:space="preserve">Инспекторами </w:t>
      </w:r>
      <w:proofErr w:type="spellStart"/>
      <w:r w:rsidRPr="004B4D9D">
        <w:rPr>
          <w:b w:val="0"/>
          <w:color w:val="000000"/>
          <w:sz w:val="28"/>
          <w:szCs w:val="28"/>
          <w:shd w:val="clear" w:color="auto" w:fill="FFFFFF"/>
        </w:rPr>
        <w:t>Госжелдорнадзора</w:t>
      </w:r>
      <w:proofErr w:type="spellEnd"/>
      <w:r w:rsidRPr="004B4D9D">
        <w:rPr>
          <w:b w:val="0"/>
          <w:color w:val="000000"/>
          <w:sz w:val="28"/>
          <w:szCs w:val="28"/>
          <w:shd w:val="clear" w:color="auto" w:fill="FFFFFF"/>
        </w:rPr>
        <w:t xml:space="preserve"> на постоянной основе проводятся контрольные (надзорные) мероприятия без взаимодействия с контролируемыми лицами,  а именно, выездные обследования (далее - ВО) и наблюдения  за соблюдением обязательных требований при перевозке опасных грузов железнодорожным транспортом  (мониторинг безопасности) </w:t>
      </w:r>
      <w:r w:rsidRPr="004B4D9D">
        <w:rPr>
          <w:b w:val="0"/>
          <w:sz w:val="28"/>
          <w:szCs w:val="28"/>
        </w:rPr>
        <w:t>по вопросам соблюдения обязательных требований при перевозке опасных грузов железнодорожным транспортом.</w:t>
      </w:r>
    </w:p>
    <w:p w:rsidR="00576E51" w:rsidRPr="006C062F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По итогам января 2024 года проведено: 4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на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станциях, являющихся основными источниками риска возникновения происшествий при перевозке (транспортировке)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и в пути следования. Основными нарушениями, выявленными в ходе </w:t>
      </w:r>
      <w:proofErr w:type="gramStart"/>
      <w:r w:rsidRPr="006C062F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явились: </w:t>
      </w:r>
    </w:p>
    <w:p w:rsidR="00576E51" w:rsidRPr="006C062F" w:rsidRDefault="00576E51" w:rsidP="00576E5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грузоотправителей опасных грузов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– несоблюдение порядка маркировки вагонов-цистерн при перевозке опасных грузов, </w:t>
      </w:r>
      <w:proofErr w:type="spellStart"/>
      <w:r w:rsidRPr="006C062F">
        <w:rPr>
          <w:b w:val="0"/>
          <w:color w:val="000000"/>
          <w:sz w:val="28"/>
          <w:szCs w:val="28"/>
          <w:shd w:val="clear" w:color="auto" w:fill="FFFFFF"/>
        </w:rPr>
        <w:t>неочистка</w:t>
      </w:r>
      <w:proofErr w:type="spellEnd"/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наружной емкости вагонов от загрязнений (проливов), возникших при наливе груза; отсутствие трафаретов, знаков опасности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Pr="009D1593">
        <w:rPr>
          <w:b w:val="0"/>
          <w:i/>
          <w:color w:val="000000"/>
          <w:sz w:val="28"/>
          <w:szCs w:val="28"/>
          <w:u w:val="single"/>
          <w:shd w:val="clear" w:color="auto" w:fill="FFFFFF"/>
        </w:rPr>
        <w:t>со стороны перевозчика</w:t>
      </w:r>
      <w:r w:rsidRPr="006C062F">
        <w:rPr>
          <w:b w:val="0"/>
          <w:i/>
          <w:color w:val="000000"/>
          <w:sz w:val="28"/>
          <w:szCs w:val="28"/>
          <w:shd w:val="clear" w:color="auto" w:fill="FFFFFF"/>
        </w:rPr>
        <w:t>: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в состав поезда включен вагон-цистерна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с опасным грузом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с открытой крышкой нижнего сливного устройства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576E51" w:rsidRDefault="00576E51" w:rsidP="00576E51">
      <w:pPr>
        <w:pStyle w:val="1"/>
        <w:shd w:val="clear" w:color="auto" w:fill="FFFFFF"/>
        <w:spacing w:after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Всего при проведении  </w:t>
      </w: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осмотрен</w:t>
      </w:r>
      <w:r>
        <w:rPr>
          <w:b w:val="0"/>
          <w:color w:val="000000"/>
          <w:sz w:val="28"/>
          <w:szCs w:val="28"/>
          <w:shd w:val="clear" w:color="auto" w:fill="FFFFFF"/>
        </w:rPr>
        <w:t>о 270 единиц подвижного состава и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выявлено 51 нарушение. По итогам </w:t>
      </w: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виновным предприятиям объявлены 6 предостережений о недопустимости нарушения обязательных требований.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Также  в январе 2024 года 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>проведен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о: </w:t>
      </w:r>
    </w:p>
    <w:p w:rsidR="00576E51" w:rsidRDefault="00576E51" w:rsidP="00576E5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- 8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ВО в отношении вагоноремонтных предприятий и эксплуатационных депо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6C062F">
        <w:rPr>
          <w:b w:val="0"/>
          <w:color w:val="000000"/>
          <w:sz w:val="28"/>
          <w:szCs w:val="28"/>
          <w:shd w:val="clear" w:color="auto" w:fill="FFFFFF"/>
        </w:rPr>
        <w:t xml:space="preserve"> проводящих ремонт грузовых вагонов, предназначенных для перевозки опасных грузов, техническое обслуживание вагонов</w:t>
      </w:r>
      <w:r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4B41ED">
        <w:rPr>
          <w:b w:val="0"/>
          <w:color w:val="000000"/>
          <w:sz w:val="28"/>
          <w:szCs w:val="28"/>
          <w:shd w:val="clear" w:color="auto" w:fill="FFFFFF"/>
        </w:rPr>
        <w:t>груженых</w:t>
      </w:r>
      <w:proofErr w:type="gramEnd"/>
      <w:r w:rsidRPr="004B41ED">
        <w:rPr>
          <w:b w:val="0"/>
          <w:color w:val="000000"/>
          <w:sz w:val="28"/>
          <w:szCs w:val="28"/>
          <w:shd w:val="clear" w:color="auto" w:fill="FFFFFF"/>
        </w:rPr>
        <w:t xml:space="preserve"> опасными грузами. 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>Осмотрен</w:t>
      </w:r>
      <w:r>
        <w:rPr>
          <w:b w:val="0"/>
          <w:color w:val="000000"/>
          <w:sz w:val="28"/>
          <w:szCs w:val="28"/>
          <w:shd w:val="clear" w:color="auto" w:fill="FFFFFF"/>
        </w:rPr>
        <w:t>о 370 единиц подвижного состава и</w:t>
      </w:r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выявлено 93 нарушения. По итогам </w:t>
      </w:r>
      <w:proofErr w:type="gramStart"/>
      <w:r w:rsidRPr="00FA7AD7">
        <w:rPr>
          <w:b w:val="0"/>
          <w:color w:val="000000"/>
          <w:sz w:val="28"/>
          <w:szCs w:val="28"/>
          <w:shd w:val="clear" w:color="auto" w:fill="FFFFFF"/>
        </w:rPr>
        <w:t>ВО</w:t>
      </w:r>
      <w:proofErr w:type="gramEnd"/>
      <w:r w:rsidRPr="00FA7AD7">
        <w:rPr>
          <w:b w:val="0"/>
          <w:color w:val="000000"/>
          <w:sz w:val="28"/>
          <w:szCs w:val="28"/>
          <w:shd w:val="clear" w:color="auto" w:fill="FFFFFF"/>
        </w:rPr>
        <w:t xml:space="preserve"> виновным предприятиям будут объявлены 8 предостережений о недопустимости нарушения обязательных требований</w:t>
      </w:r>
      <w:r>
        <w:rPr>
          <w:b w:val="0"/>
          <w:color w:val="000000"/>
          <w:sz w:val="28"/>
          <w:szCs w:val="28"/>
          <w:shd w:val="clear" w:color="auto" w:fill="FFFFFF"/>
        </w:rPr>
        <w:t>;</w:t>
      </w:r>
    </w:p>
    <w:p w:rsidR="00576E51" w:rsidRDefault="00576E51" w:rsidP="00576E5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- 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4 наблюдения за соблюдением обязательных требований (мониторинг безопасности) по случаям нарушений при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перевозках  опасных  грузов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, по итогам которых виновным предприятиям объявлены 4 предостережения о 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lastRenderedPageBreak/>
        <w:t xml:space="preserve">недопустимости нарушения обязательных требований законодательства в области перевозок 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ОГ железнодорожным транспортом;</w:t>
      </w:r>
    </w:p>
    <w:p w:rsidR="00576E51" w:rsidRDefault="00576E51" w:rsidP="00576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-</w:t>
      </w:r>
      <w:r w:rsidRPr="00FA7AD7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15 консультирований по вопросам перевозок ОГ железнодорожным транспортом и соблюдения обязательных  требований, 1 информирование, 3 профилактических визита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576E51" w:rsidRPr="00576E51" w:rsidRDefault="00576E51">
      <w:pPr>
        <w:rPr>
          <w:rFonts w:ascii="Times New Roman" w:hAnsi="Times New Roman" w:cs="Times New Roman"/>
          <w:sz w:val="28"/>
          <w:szCs w:val="28"/>
        </w:rPr>
      </w:pPr>
    </w:p>
    <w:sectPr w:rsidR="00576E51" w:rsidRPr="00576E51" w:rsidSect="0058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76E51"/>
    <w:rsid w:val="00576E51"/>
    <w:rsid w:val="0058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3"/>
  </w:style>
  <w:style w:type="paragraph" w:styleId="1">
    <w:name w:val="heading 1"/>
    <w:basedOn w:val="a"/>
    <w:link w:val="10"/>
    <w:uiPriority w:val="9"/>
    <w:qFormat/>
    <w:rsid w:val="00576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E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Company>ФГКУ Росгранстрой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2024-02-21T03:06:00Z</dcterms:created>
  <dcterms:modified xsi:type="dcterms:W3CDTF">2024-02-21T03:07:00Z</dcterms:modified>
</cp:coreProperties>
</file>